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48"/>
        <w:ind w:left="120" w:right="0" w:firstLine="0"/>
        <w:jc w:val="left"/>
        <w:rPr>
          <w:sz w:val="16"/>
        </w:rPr>
      </w:pPr>
      <w:r>
        <w:rPr>
          <w:w w:val="110"/>
          <w:sz w:val="16"/>
        </w:rPr>
        <w:t>International</w:t>
      </w:r>
      <w:r>
        <w:rPr>
          <w:spacing w:val="25"/>
          <w:w w:val="110"/>
          <w:sz w:val="16"/>
        </w:rPr>
        <w:t> </w:t>
      </w:r>
      <w:r>
        <w:rPr>
          <w:w w:val="110"/>
          <w:sz w:val="16"/>
        </w:rPr>
        <w:t>Conference</w:t>
      </w:r>
      <w:r>
        <w:rPr>
          <w:spacing w:val="26"/>
          <w:w w:val="110"/>
          <w:sz w:val="16"/>
        </w:rPr>
        <w:t> </w:t>
      </w:r>
      <w:r>
        <w:rPr>
          <w:w w:val="110"/>
          <w:sz w:val="16"/>
        </w:rPr>
        <w:t>on</w:t>
      </w:r>
      <w:r>
        <w:rPr>
          <w:spacing w:val="26"/>
          <w:w w:val="110"/>
          <w:sz w:val="16"/>
        </w:rPr>
        <w:t> </w:t>
      </w:r>
      <w:r>
        <w:rPr>
          <w:w w:val="110"/>
          <w:sz w:val="16"/>
        </w:rPr>
        <w:t>Computational</w:t>
      </w:r>
      <w:r>
        <w:rPr>
          <w:spacing w:val="26"/>
          <w:w w:val="110"/>
          <w:sz w:val="16"/>
        </w:rPr>
        <w:t> </w:t>
      </w:r>
      <w:r>
        <w:rPr>
          <w:w w:val="110"/>
          <w:sz w:val="16"/>
        </w:rPr>
        <w:t>and</w:t>
      </w:r>
      <w:r>
        <w:rPr>
          <w:spacing w:val="25"/>
          <w:w w:val="110"/>
          <w:sz w:val="16"/>
        </w:rPr>
        <w:t> </w:t>
      </w:r>
      <w:r>
        <w:rPr>
          <w:w w:val="110"/>
          <w:sz w:val="16"/>
        </w:rPr>
        <w:t>Mathematical</w:t>
      </w:r>
      <w:r>
        <w:rPr>
          <w:spacing w:val="26"/>
          <w:w w:val="110"/>
          <w:sz w:val="16"/>
        </w:rPr>
        <w:t> </w:t>
      </w:r>
      <w:r>
        <w:rPr>
          <w:w w:val="110"/>
          <w:sz w:val="16"/>
        </w:rPr>
        <w:t>Modelling</w:t>
      </w:r>
      <w:r>
        <w:rPr>
          <w:spacing w:val="26"/>
          <w:w w:val="110"/>
          <w:sz w:val="16"/>
        </w:rPr>
        <w:t> </w:t>
      </w:r>
      <w:r>
        <w:rPr>
          <w:w w:val="110"/>
          <w:sz w:val="16"/>
        </w:rPr>
        <w:t>2025</w:t>
      </w:r>
    </w:p>
    <w:p>
      <w:pPr>
        <w:pStyle w:val="BodyText"/>
        <w:spacing w:before="2"/>
        <w:rPr>
          <w:sz w:val="12"/>
        </w:rPr>
      </w:pPr>
      <w:r>
        <w:rPr/>
        <w:pict>
          <v:shape style="position:absolute;margin-left:72pt;margin-top:9.580375pt;width:368.55pt;height:.1pt;mso-position-horizontal-relative:page;mso-position-vertical-relative:paragraph;z-index:-15728640;mso-wrap-distance-left:0;mso-wrap-distance-right:0" coordorigin="1440,192" coordsize="7371,0" path="m1440,192l8810,192e" filled="false" stroked="true" strokeweight=".39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0"/>
        <w:rPr>
          <w:sz w:val="12"/>
        </w:rPr>
      </w:pPr>
    </w:p>
    <w:p>
      <w:pPr>
        <w:pStyle w:val="Title"/>
      </w:pPr>
      <w:r>
        <w:rPr>
          <w:w w:val="115"/>
        </w:rPr>
        <w:t>Include</w:t>
      </w:r>
      <w:r>
        <w:rPr>
          <w:spacing w:val="26"/>
          <w:w w:val="115"/>
        </w:rPr>
        <w:t> </w:t>
      </w:r>
      <w:r>
        <w:rPr>
          <w:w w:val="115"/>
        </w:rPr>
        <w:t>the</w:t>
      </w:r>
      <w:r>
        <w:rPr>
          <w:spacing w:val="27"/>
          <w:w w:val="115"/>
        </w:rPr>
        <w:t> </w:t>
      </w:r>
      <w:r>
        <w:rPr>
          <w:w w:val="115"/>
        </w:rPr>
        <w:t>title</w:t>
      </w:r>
      <w:r>
        <w:rPr>
          <w:spacing w:val="27"/>
          <w:w w:val="115"/>
        </w:rPr>
        <w:t> </w:t>
      </w:r>
      <w:r>
        <w:rPr>
          <w:w w:val="115"/>
        </w:rPr>
        <w:t>of</w:t>
      </w:r>
      <w:r>
        <w:rPr>
          <w:spacing w:val="27"/>
          <w:w w:val="115"/>
        </w:rPr>
        <w:t> </w:t>
      </w:r>
      <w:r>
        <w:rPr>
          <w:w w:val="115"/>
        </w:rPr>
        <w:t>the</w:t>
      </w:r>
      <w:r>
        <w:rPr>
          <w:spacing w:val="27"/>
          <w:w w:val="115"/>
        </w:rPr>
        <w:t> </w:t>
      </w:r>
      <w:r>
        <w:rPr>
          <w:w w:val="115"/>
        </w:rPr>
        <w:t>full</w:t>
      </w:r>
      <w:r>
        <w:rPr>
          <w:spacing w:val="26"/>
          <w:w w:val="115"/>
        </w:rPr>
        <w:t> </w:t>
      </w:r>
      <w:r>
        <w:rPr>
          <w:w w:val="115"/>
        </w:rPr>
        <w:t>paper</w:t>
      </w:r>
      <w:r>
        <w:rPr>
          <w:spacing w:val="27"/>
          <w:w w:val="115"/>
        </w:rPr>
        <w:t> </w:t>
      </w:r>
      <w:r>
        <w:rPr>
          <w:w w:val="115"/>
        </w:rPr>
        <w:t>here</w:t>
      </w:r>
    </w:p>
    <w:p>
      <w:pPr>
        <w:spacing w:line="263" w:lineRule="exact" w:before="152"/>
        <w:ind w:left="1082" w:right="0" w:firstLine="0"/>
        <w:jc w:val="left"/>
        <w:rPr>
          <w:rFonts w:ascii="Lucida Console" w:hAnsi="Lucida Console"/>
          <w:sz w:val="18"/>
        </w:rPr>
      </w:pPr>
      <w:r>
        <w:rPr>
          <w:b/>
          <w:w w:val="120"/>
          <w:sz w:val="18"/>
        </w:rPr>
        <w:t>Corresponding</w:t>
      </w:r>
      <w:r>
        <w:rPr>
          <w:b/>
          <w:spacing w:val="43"/>
          <w:w w:val="120"/>
          <w:sz w:val="18"/>
        </w:rPr>
        <w:t> </w:t>
      </w:r>
      <w:r>
        <w:rPr>
          <w:b/>
          <w:w w:val="120"/>
          <w:sz w:val="18"/>
        </w:rPr>
        <w:t>Author</w:t>
      </w:r>
      <w:r>
        <w:rPr>
          <w:rFonts w:ascii="Lucida Console" w:hAnsi="Lucida Console"/>
          <w:w w:val="120"/>
          <w:sz w:val="18"/>
          <w:vertAlign w:val="superscript"/>
        </w:rPr>
        <w:t>1</w:t>
      </w:r>
      <w:r>
        <w:rPr>
          <w:rFonts w:ascii="Lucida Sans Unicode" w:hAnsi="Lucida Sans Unicode"/>
          <w:w w:val="120"/>
          <w:sz w:val="18"/>
          <w:vertAlign w:val="superscript"/>
        </w:rPr>
        <w:t>∗</w:t>
      </w:r>
      <w:r>
        <w:rPr>
          <w:b/>
          <w:w w:val="120"/>
          <w:sz w:val="18"/>
          <w:vertAlign w:val="baseline"/>
        </w:rPr>
        <w:t>,</w:t>
      </w:r>
      <w:r>
        <w:rPr>
          <w:b/>
          <w:spacing w:val="44"/>
          <w:w w:val="120"/>
          <w:sz w:val="18"/>
          <w:vertAlign w:val="baseline"/>
        </w:rPr>
        <w:t> </w:t>
      </w:r>
      <w:r>
        <w:rPr>
          <w:b/>
          <w:w w:val="120"/>
          <w:sz w:val="18"/>
          <w:u w:val="single"/>
          <w:vertAlign w:val="baseline"/>
        </w:rPr>
        <w:t>Presenting</w:t>
      </w:r>
      <w:r>
        <w:rPr>
          <w:b/>
          <w:spacing w:val="44"/>
          <w:w w:val="120"/>
          <w:sz w:val="18"/>
          <w:u w:val="single"/>
          <w:vertAlign w:val="baseline"/>
        </w:rPr>
        <w:t> </w:t>
      </w:r>
      <w:r>
        <w:rPr>
          <w:b/>
          <w:w w:val="120"/>
          <w:sz w:val="18"/>
          <w:u w:val="single"/>
          <w:vertAlign w:val="baseline"/>
        </w:rPr>
        <w:t>Author</w:t>
      </w:r>
      <w:r>
        <w:rPr>
          <w:rFonts w:ascii="Lucida Console" w:hAnsi="Lucida Console"/>
          <w:w w:val="120"/>
          <w:sz w:val="18"/>
          <w:vertAlign w:val="superscript"/>
        </w:rPr>
        <w:t>2</w:t>
      </w:r>
      <w:r>
        <w:rPr>
          <w:rFonts w:ascii="Lucida Console" w:hAnsi="Lucida Console"/>
          <w:spacing w:val="-25"/>
          <w:w w:val="120"/>
          <w:sz w:val="18"/>
          <w:vertAlign w:val="baseline"/>
        </w:rPr>
        <w:t> </w:t>
      </w:r>
      <w:r>
        <w:rPr>
          <w:b/>
          <w:w w:val="120"/>
          <w:sz w:val="18"/>
          <w:vertAlign w:val="baseline"/>
        </w:rPr>
        <w:t>and</w:t>
      </w:r>
      <w:r>
        <w:rPr>
          <w:b/>
          <w:spacing w:val="44"/>
          <w:w w:val="120"/>
          <w:sz w:val="18"/>
          <w:vertAlign w:val="baseline"/>
        </w:rPr>
        <w:t> </w:t>
      </w:r>
      <w:r>
        <w:rPr>
          <w:b/>
          <w:w w:val="120"/>
          <w:sz w:val="18"/>
          <w:vertAlign w:val="baseline"/>
        </w:rPr>
        <w:t>Author</w:t>
      </w:r>
      <w:r>
        <w:rPr>
          <w:rFonts w:ascii="Lucida Console" w:hAnsi="Lucida Console"/>
          <w:w w:val="120"/>
          <w:sz w:val="18"/>
          <w:vertAlign w:val="superscript"/>
        </w:rPr>
        <w:t>3</w:t>
      </w:r>
    </w:p>
    <w:p>
      <w:pPr>
        <w:pStyle w:val="BodyText"/>
        <w:spacing w:line="226" w:lineRule="exact"/>
        <w:ind w:left="2823"/>
      </w:pPr>
      <w:r>
        <w:rPr>
          <w:rFonts w:ascii="Roboto"/>
          <w:w w:val="105"/>
          <w:position w:val="7"/>
          <w:sz w:val="14"/>
        </w:rPr>
        <w:t>1 </w:t>
      </w:r>
      <w:r>
        <w:rPr>
          <w:rFonts w:ascii="Roboto"/>
          <w:spacing w:val="24"/>
          <w:w w:val="105"/>
          <w:position w:val="7"/>
          <w:sz w:val="14"/>
        </w:rPr>
        <w:t> </w:t>
      </w:r>
      <w:r>
        <w:rPr>
          <w:w w:val="105"/>
        </w:rPr>
        <w:t>Affiliation</w:t>
      </w:r>
      <w:r>
        <w:rPr>
          <w:spacing w:val="37"/>
          <w:w w:val="105"/>
        </w:rPr>
        <w:t> </w:t>
      </w:r>
      <w:r>
        <w:rPr>
          <w:w w:val="105"/>
        </w:rPr>
        <w:t>of</w:t>
      </w:r>
      <w:r>
        <w:rPr>
          <w:spacing w:val="37"/>
          <w:w w:val="105"/>
        </w:rPr>
        <w:t> </w:t>
      </w:r>
      <w:r>
        <w:rPr>
          <w:w w:val="105"/>
        </w:rPr>
        <w:t>Author</w:t>
      </w:r>
      <w:r>
        <w:rPr>
          <w:spacing w:val="37"/>
          <w:w w:val="105"/>
        </w:rPr>
        <w:t> </w:t>
      </w:r>
      <w:r>
        <w:rPr>
          <w:w w:val="105"/>
        </w:rPr>
        <w:t>1</w:t>
      </w:r>
    </w:p>
    <w:p>
      <w:pPr>
        <w:pStyle w:val="BodyText"/>
        <w:spacing w:line="197" w:lineRule="exact"/>
        <w:ind w:left="2829"/>
      </w:pPr>
      <w:r>
        <w:rPr>
          <w:rFonts w:ascii="Lucida Console"/>
          <w:w w:val="105"/>
          <w:vertAlign w:val="superscript"/>
        </w:rPr>
        <w:t>2</w:t>
      </w:r>
      <w:r>
        <w:rPr>
          <w:rFonts w:ascii="Lucida Console"/>
          <w:spacing w:val="-23"/>
          <w:w w:val="105"/>
          <w:vertAlign w:val="baseline"/>
        </w:rPr>
        <w:t> </w:t>
      </w:r>
      <w:r>
        <w:rPr>
          <w:w w:val="105"/>
          <w:vertAlign w:val="baseline"/>
        </w:rPr>
        <w:t>Affiliation</w:t>
      </w:r>
      <w:r>
        <w:rPr>
          <w:spacing w:val="38"/>
          <w:w w:val="105"/>
          <w:vertAlign w:val="baseline"/>
        </w:rPr>
        <w:t> </w:t>
      </w:r>
      <w:r>
        <w:rPr>
          <w:w w:val="105"/>
          <w:vertAlign w:val="baseline"/>
        </w:rPr>
        <w:t>of</w:t>
      </w:r>
      <w:r>
        <w:rPr>
          <w:spacing w:val="37"/>
          <w:w w:val="105"/>
          <w:vertAlign w:val="baseline"/>
        </w:rPr>
        <w:t> </w:t>
      </w:r>
      <w:r>
        <w:rPr>
          <w:w w:val="105"/>
          <w:vertAlign w:val="baseline"/>
        </w:rPr>
        <w:t>Author</w:t>
      </w:r>
      <w:r>
        <w:rPr>
          <w:spacing w:val="37"/>
          <w:w w:val="105"/>
          <w:vertAlign w:val="baseline"/>
        </w:rPr>
        <w:t> </w:t>
      </w:r>
      <w:r>
        <w:rPr>
          <w:w w:val="105"/>
          <w:vertAlign w:val="baseline"/>
        </w:rPr>
        <w:t>2</w:t>
      </w:r>
    </w:p>
    <w:p>
      <w:pPr>
        <w:pStyle w:val="BodyText"/>
        <w:spacing w:line="197" w:lineRule="exact"/>
        <w:ind w:left="2829"/>
      </w:pPr>
      <w:r>
        <w:rPr>
          <w:rFonts w:ascii="Lucida Console"/>
          <w:w w:val="105"/>
          <w:vertAlign w:val="superscript"/>
        </w:rPr>
        <w:t>3</w:t>
      </w:r>
      <w:r>
        <w:rPr>
          <w:rFonts w:ascii="Lucida Console"/>
          <w:spacing w:val="-23"/>
          <w:w w:val="105"/>
          <w:vertAlign w:val="baseline"/>
        </w:rPr>
        <w:t> </w:t>
      </w:r>
      <w:r>
        <w:rPr>
          <w:w w:val="105"/>
          <w:vertAlign w:val="baseline"/>
        </w:rPr>
        <w:t>Affiliation</w:t>
      </w:r>
      <w:r>
        <w:rPr>
          <w:spacing w:val="38"/>
          <w:w w:val="105"/>
          <w:vertAlign w:val="baseline"/>
        </w:rPr>
        <w:t> </w:t>
      </w:r>
      <w:r>
        <w:rPr>
          <w:w w:val="105"/>
          <w:vertAlign w:val="baseline"/>
        </w:rPr>
        <w:t>of</w:t>
      </w:r>
      <w:r>
        <w:rPr>
          <w:spacing w:val="37"/>
          <w:w w:val="105"/>
          <w:vertAlign w:val="baseline"/>
        </w:rPr>
        <w:t> </w:t>
      </w:r>
      <w:r>
        <w:rPr>
          <w:w w:val="105"/>
          <w:vertAlign w:val="baseline"/>
        </w:rPr>
        <w:t>Author</w:t>
      </w:r>
      <w:r>
        <w:rPr>
          <w:spacing w:val="37"/>
          <w:w w:val="105"/>
          <w:vertAlign w:val="baseline"/>
        </w:rPr>
        <w:t> </w:t>
      </w:r>
      <w:r>
        <w:rPr>
          <w:w w:val="105"/>
          <w:vertAlign w:val="baseline"/>
        </w:rPr>
        <w:t>3</w:t>
      </w:r>
    </w:p>
    <w:p>
      <w:pPr>
        <w:pStyle w:val="BodyText"/>
        <w:spacing w:line="208" w:lineRule="exact"/>
        <w:ind w:left="1154"/>
      </w:pPr>
      <w:r>
        <w:rPr>
          <w:w w:val="105"/>
        </w:rPr>
        <w:t>*Corresponding </w:t>
      </w:r>
      <w:r>
        <w:rPr>
          <w:spacing w:val="4"/>
          <w:w w:val="105"/>
        </w:rPr>
        <w:t> </w:t>
      </w:r>
      <w:r>
        <w:rPr>
          <w:w w:val="105"/>
        </w:rPr>
        <w:t>author; </w:t>
      </w:r>
      <w:r>
        <w:rPr>
          <w:spacing w:val="5"/>
          <w:w w:val="105"/>
        </w:rPr>
        <w:t> </w:t>
      </w:r>
      <w:r>
        <w:rPr>
          <w:w w:val="105"/>
        </w:rPr>
        <w:t>E-mail: </w:t>
      </w:r>
      <w:r>
        <w:rPr>
          <w:spacing w:val="34"/>
          <w:w w:val="105"/>
        </w:rPr>
        <w:t> </w:t>
      </w:r>
      <w:hyperlink r:id="rId5">
        <w:r>
          <w:rPr>
            <w:w w:val="105"/>
          </w:rPr>
          <w:t>correspondin</w:t>
        </w:r>
      </w:hyperlink>
      <w:hyperlink r:id="rId6">
        <w:r>
          <w:rPr>
            <w:w w:val="105"/>
          </w:rPr>
          <w:t>g.author@email.com</w:t>
        </w:r>
      </w:hyperlink>
    </w:p>
    <w:p>
      <w:pPr>
        <w:pStyle w:val="BodyText"/>
      </w:pPr>
    </w:p>
    <w:p>
      <w:pPr>
        <w:pStyle w:val="Heading1"/>
        <w:spacing w:before="156"/>
      </w:pPr>
      <w:r>
        <w:rPr>
          <w:w w:val="120"/>
        </w:rPr>
        <w:t>Background</w:t>
      </w:r>
    </w:p>
    <w:p>
      <w:pPr>
        <w:pStyle w:val="BodyText"/>
        <w:spacing w:before="5"/>
        <w:rPr>
          <w:b/>
        </w:rPr>
      </w:pPr>
    </w:p>
    <w:p>
      <w:pPr>
        <w:spacing w:line="211" w:lineRule="auto" w:before="1"/>
        <w:ind w:left="120" w:right="105" w:firstLine="0"/>
        <w:jc w:val="both"/>
        <w:rPr>
          <w:sz w:val="20"/>
        </w:rPr>
      </w:pPr>
      <w:r>
        <w:rPr>
          <w:w w:val="105"/>
          <w:sz w:val="20"/>
        </w:rPr>
        <w:t>Include the introduction or background here. This section should describe the context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and motivation for the research work. In order to start a new paragraph always use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19"/>
          <w:w w:val="105"/>
          <w:sz w:val="20"/>
        </w:rPr>
        <w:t> </w:t>
      </w:r>
      <w:r>
        <w:rPr>
          <w:w w:val="105"/>
          <w:sz w:val="20"/>
        </w:rPr>
        <w:t>relevant</w:t>
      </w:r>
      <w:r>
        <w:rPr>
          <w:spacing w:val="19"/>
          <w:w w:val="105"/>
          <w:sz w:val="20"/>
        </w:rPr>
        <w:t> </w:t>
      </w:r>
      <w:r>
        <w:rPr>
          <w:w w:val="105"/>
          <w:sz w:val="20"/>
        </w:rPr>
        <w:t>command</w:t>
      </w:r>
      <w:r>
        <w:rPr>
          <w:spacing w:val="19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19"/>
          <w:w w:val="105"/>
          <w:sz w:val="20"/>
        </w:rPr>
        <w:t> </w:t>
      </w:r>
      <w:r>
        <w:rPr>
          <w:w w:val="105"/>
          <w:sz w:val="20"/>
        </w:rPr>
        <w:t>LaTex.</w:t>
      </w:r>
    </w:p>
    <w:p>
      <w:pPr>
        <w:spacing w:line="211" w:lineRule="auto" w:before="1"/>
        <w:ind w:left="120" w:right="106" w:firstLine="510"/>
        <w:jc w:val="both"/>
        <w:rPr>
          <w:b/>
          <w:sz w:val="20"/>
        </w:rPr>
      </w:pPr>
      <w:r>
        <w:rPr>
          <w:w w:val="105"/>
          <w:sz w:val="20"/>
        </w:rPr>
        <w:t>The abstract should be limited to two pages and should not exceed</w:t>
      </w:r>
      <w:r>
        <w:rPr>
          <w:spacing w:val="1"/>
          <w:w w:val="105"/>
          <w:sz w:val="20"/>
        </w:rPr>
        <w:t> </w:t>
      </w:r>
      <w:r>
        <w:rPr>
          <w:b/>
          <w:w w:val="105"/>
          <w:sz w:val="20"/>
        </w:rPr>
        <w:t>1000 words</w:t>
      </w:r>
      <w:r>
        <w:rPr>
          <w:b/>
          <w:spacing w:val="-45"/>
          <w:w w:val="105"/>
          <w:sz w:val="20"/>
        </w:rPr>
        <w:t> </w:t>
      </w:r>
      <w:r>
        <w:rPr>
          <w:b/>
          <w:w w:val="110"/>
          <w:sz w:val="20"/>
        </w:rPr>
        <w:t>including</w:t>
      </w:r>
      <w:r>
        <w:rPr>
          <w:b/>
          <w:spacing w:val="33"/>
          <w:w w:val="110"/>
          <w:sz w:val="20"/>
        </w:rPr>
        <w:t> </w:t>
      </w:r>
      <w:r>
        <w:rPr>
          <w:b/>
          <w:w w:val="110"/>
          <w:sz w:val="20"/>
        </w:rPr>
        <w:t>references,</w:t>
      </w:r>
      <w:r>
        <w:rPr>
          <w:b/>
          <w:spacing w:val="34"/>
          <w:w w:val="110"/>
          <w:sz w:val="20"/>
        </w:rPr>
        <w:t> </w:t>
      </w:r>
      <w:r>
        <w:rPr>
          <w:b/>
          <w:w w:val="110"/>
          <w:sz w:val="20"/>
        </w:rPr>
        <w:t>author</w:t>
      </w:r>
      <w:r>
        <w:rPr>
          <w:b/>
          <w:spacing w:val="34"/>
          <w:w w:val="110"/>
          <w:sz w:val="20"/>
        </w:rPr>
        <w:t> </w:t>
      </w:r>
      <w:r>
        <w:rPr>
          <w:b/>
          <w:w w:val="110"/>
          <w:sz w:val="20"/>
        </w:rPr>
        <w:t>names,</w:t>
      </w:r>
      <w:r>
        <w:rPr>
          <w:b/>
          <w:spacing w:val="34"/>
          <w:w w:val="110"/>
          <w:sz w:val="20"/>
        </w:rPr>
        <w:t> </w:t>
      </w:r>
      <w:r>
        <w:rPr>
          <w:b/>
          <w:w w:val="110"/>
          <w:sz w:val="20"/>
        </w:rPr>
        <w:t>affiliations</w:t>
      </w:r>
      <w:r>
        <w:rPr>
          <w:b/>
          <w:spacing w:val="33"/>
          <w:w w:val="110"/>
          <w:sz w:val="20"/>
        </w:rPr>
        <w:t> </w:t>
      </w:r>
      <w:r>
        <w:rPr>
          <w:b/>
          <w:w w:val="110"/>
          <w:sz w:val="20"/>
        </w:rPr>
        <w:t>etc.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Heading1"/>
      </w:pPr>
      <w:r>
        <w:rPr>
          <w:w w:val="115"/>
        </w:rPr>
        <w:t>Methods</w:t>
      </w:r>
    </w:p>
    <w:p>
      <w:pPr>
        <w:pStyle w:val="BodyText"/>
        <w:spacing w:before="6"/>
        <w:rPr>
          <w:b/>
        </w:rPr>
      </w:pPr>
    </w:p>
    <w:p>
      <w:pPr>
        <w:spacing w:line="211" w:lineRule="auto" w:before="0"/>
        <w:ind w:left="120" w:right="106" w:firstLine="0"/>
        <w:jc w:val="both"/>
        <w:rPr>
          <w:sz w:val="20"/>
        </w:rPr>
      </w:pPr>
      <w:r>
        <w:rPr>
          <w:w w:val="105"/>
          <w:sz w:val="20"/>
        </w:rPr>
        <w:t>Include the methodology here. It should provide details of the methods used in your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research.</w:t>
      </w:r>
    </w:p>
    <w:p>
      <w:pPr>
        <w:pStyle w:val="BodyText"/>
        <w:spacing w:before="8"/>
        <w:rPr>
          <w:sz w:val="22"/>
        </w:rPr>
      </w:pPr>
    </w:p>
    <w:p>
      <w:pPr>
        <w:pStyle w:val="Heading1"/>
        <w:spacing w:before="1"/>
      </w:pPr>
      <w:r>
        <w:rPr>
          <w:w w:val="120"/>
        </w:rPr>
        <w:t>Results</w:t>
      </w:r>
      <w:r>
        <w:rPr>
          <w:spacing w:val="24"/>
          <w:w w:val="120"/>
        </w:rPr>
        <w:t> </w:t>
      </w:r>
      <w:r>
        <w:rPr>
          <w:w w:val="120"/>
        </w:rPr>
        <w:t>and</w:t>
      </w:r>
      <w:r>
        <w:rPr>
          <w:spacing w:val="25"/>
          <w:w w:val="120"/>
        </w:rPr>
        <w:t> </w:t>
      </w:r>
      <w:r>
        <w:rPr>
          <w:w w:val="120"/>
        </w:rPr>
        <w:t>Conclusions</w:t>
      </w:r>
    </w:p>
    <w:p>
      <w:pPr>
        <w:pStyle w:val="BodyText"/>
        <w:spacing w:before="5"/>
        <w:rPr>
          <w:b/>
        </w:rPr>
      </w:pPr>
    </w:p>
    <w:p>
      <w:pPr>
        <w:spacing w:line="211" w:lineRule="auto" w:before="1"/>
        <w:ind w:left="120" w:right="106" w:firstLine="0"/>
        <w:jc w:val="both"/>
        <w:rPr>
          <w:sz w:val="20"/>
        </w:rPr>
      </w:pPr>
      <w:r>
        <w:rPr>
          <w:w w:val="105"/>
          <w:sz w:val="20"/>
        </w:rPr>
        <w:t>Include the results and discussion of your research here. This section should highlight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key</w:t>
      </w:r>
      <w:r>
        <w:rPr>
          <w:spacing w:val="19"/>
          <w:w w:val="105"/>
          <w:sz w:val="20"/>
        </w:rPr>
        <w:t> </w:t>
      </w:r>
      <w:r>
        <w:rPr>
          <w:w w:val="105"/>
          <w:sz w:val="20"/>
        </w:rPr>
        <w:t>findings</w:t>
      </w:r>
      <w:r>
        <w:rPr>
          <w:spacing w:val="19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19"/>
          <w:w w:val="105"/>
          <w:sz w:val="20"/>
        </w:rPr>
        <w:t> </w:t>
      </w:r>
      <w:r>
        <w:rPr>
          <w:w w:val="105"/>
          <w:sz w:val="20"/>
        </w:rPr>
        <w:t>their</w:t>
      </w:r>
      <w:r>
        <w:rPr>
          <w:spacing w:val="19"/>
          <w:w w:val="105"/>
          <w:sz w:val="20"/>
        </w:rPr>
        <w:t> </w:t>
      </w:r>
      <w:r>
        <w:rPr>
          <w:w w:val="105"/>
          <w:sz w:val="20"/>
        </w:rPr>
        <w:t>implications.</w:t>
      </w:r>
    </w:p>
    <w:p>
      <w:pPr>
        <w:pStyle w:val="BodyText"/>
        <w:spacing w:before="8"/>
        <w:rPr>
          <w:sz w:val="22"/>
        </w:rPr>
      </w:pPr>
    </w:p>
    <w:p>
      <w:pPr>
        <w:pStyle w:val="Heading1"/>
      </w:pPr>
      <w:r>
        <w:rPr>
          <w:w w:val="120"/>
        </w:rPr>
        <w:t>Keywords:</w:t>
      </w:r>
    </w:p>
    <w:p>
      <w:pPr>
        <w:pStyle w:val="BodyText"/>
        <w:spacing w:before="1"/>
        <w:rPr>
          <w:b/>
          <w:sz w:val="17"/>
        </w:rPr>
      </w:pPr>
    </w:p>
    <w:p>
      <w:pPr>
        <w:spacing w:line="216" w:lineRule="auto" w:before="0"/>
        <w:ind w:left="120" w:right="105" w:firstLine="0"/>
        <w:jc w:val="both"/>
        <w:rPr>
          <w:sz w:val="18"/>
        </w:rPr>
      </w:pPr>
      <w:r>
        <w:rPr>
          <w:w w:val="105"/>
          <w:sz w:val="18"/>
        </w:rPr>
        <w:t>keyword 01, keyword 02, keyword 03, keyword 04, keyword 05 (</w:t>
      </w:r>
      <w:r>
        <w:rPr>
          <w:i/>
          <w:w w:val="105"/>
          <w:sz w:val="18"/>
        </w:rPr>
        <w:t>Use 2020 Mathematics Subject</w:t>
      </w:r>
      <w:r>
        <w:rPr>
          <w:i/>
          <w:spacing w:val="1"/>
          <w:w w:val="105"/>
          <w:sz w:val="18"/>
        </w:rPr>
        <w:t> </w:t>
      </w:r>
      <w:r>
        <w:rPr>
          <w:i/>
          <w:w w:val="105"/>
          <w:sz w:val="18"/>
        </w:rPr>
        <w:t>Classification</w:t>
      </w:r>
      <w:r>
        <w:rPr>
          <w:i/>
          <w:spacing w:val="25"/>
          <w:w w:val="105"/>
          <w:sz w:val="18"/>
        </w:rPr>
        <w:t> </w:t>
      </w:r>
      <w:r>
        <w:rPr>
          <w:i/>
          <w:w w:val="105"/>
          <w:sz w:val="18"/>
        </w:rPr>
        <w:t>(MSC2020)</w:t>
      </w:r>
      <w:r>
        <w:rPr>
          <w:i/>
          <w:spacing w:val="26"/>
          <w:w w:val="105"/>
          <w:sz w:val="18"/>
        </w:rPr>
        <w:t> </w:t>
      </w:r>
      <w:r>
        <w:rPr>
          <w:i/>
          <w:w w:val="105"/>
          <w:sz w:val="18"/>
        </w:rPr>
        <w:t>to</w:t>
      </w:r>
      <w:r>
        <w:rPr>
          <w:i/>
          <w:spacing w:val="25"/>
          <w:w w:val="105"/>
          <w:sz w:val="18"/>
        </w:rPr>
        <w:t> </w:t>
      </w:r>
      <w:r>
        <w:rPr>
          <w:i/>
          <w:w w:val="105"/>
          <w:sz w:val="18"/>
        </w:rPr>
        <w:t>include</w:t>
      </w:r>
      <w:r>
        <w:rPr>
          <w:i/>
          <w:spacing w:val="26"/>
          <w:w w:val="105"/>
          <w:sz w:val="18"/>
        </w:rPr>
        <w:t> </w:t>
      </w:r>
      <w:r>
        <w:rPr>
          <w:i/>
          <w:w w:val="105"/>
          <w:sz w:val="18"/>
        </w:rPr>
        <w:t>3</w:t>
      </w:r>
      <w:r>
        <w:rPr>
          <w:i/>
          <w:spacing w:val="26"/>
          <w:w w:val="105"/>
          <w:sz w:val="18"/>
        </w:rPr>
        <w:t> </w:t>
      </w:r>
      <w:r>
        <w:rPr>
          <w:i/>
          <w:w w:val="105"/>
          <w:sz w:val="18"/>
        </w:rPr>
        <w:t>to</w:t>
      </w:r>
      <w:r>
        <w:rPr>
          <w:i/>
          <w:spacing w:val="25"/>
          <w:w w:val="105"/>
          <w:sz w:val="18"/>
        </w:rPr>
        <w:t> </w:t>
      </w:r>
      <w:r>
        <w:rPr>
          <w:i/>
          <w:w w:val="105"/>
          <w:sz w:val="18"/>
        </w:rPr>
        <w:t>5</w:t>
      </w:r>
      <w:r>
        <w:rPr>
          <w:i/>
          <w:spacing w:val="26"/>
          <w:w w:val="105"/>
          <w:sz w:val="18"/>
        </w:rPr>
        <w:t> </w:t>
      </w:r>
      <w:r>
        <w:rPr>
          <w:i/>
          <w:w w:val="105"/>
          <w:sz w:val="18"/>
        </w:rPr>
        <w:t>keywords</w:t>
      </w:r>
      <w:r>
        <w:rPr>
          <w:w w:val="105"/>
          <w:sz w:val="18"/>
        </w:rPr>
        <w:t>)</w:t>
      </w:r>
    </w:p>
    <w:p>
      <w:pPr>
        <w:pStyle w:val="BodyText"/>
        <w:spacing w:line="216" w:lineRule="auto"/>
        <w:ind w:left="120" w:right="104" w:firstLine="510"/>
        <w:jc w:val="both"/>
      </w:pPr>
      <w:r>
        <w:rPr>
          <w:b/>
          <w:w w:val="105"/>
        </w:rPr>
        <w:t>Up</w:t>
      </w:r>
      <w:r>
        <w:rPr>
          <w:b/>
          <w:spacing w:val="1"/>
          <w:w w:val="105"/>
        </w:rPr>
        <w:t> </w:t>
      </w:r>
      <w:r>
        <w:rPr>
          <w:b/>
          <w:w w:val="105"/>
        </w:rPr>
        <w:t>to</w:t>
      </w:r>
      <w:r>
        <w:rPr>
          <w:b/>
          <w:spacing w:val="1"/>
          <w:w w:val="105"/>
        </w:rPr>
        <w:t> </w:t>
      </w:r>
      <w:r>
        <w:rPr>
          <w:b/>
          <w:w w:val="105"/>
        </w:rPr>
        <w:t>five</w:t>
      </w:r>
      <w:r>
        <w:rPr>
          <w:b/>
          <w:spacing w:val="1"/>
          <w:w w:val="105"/>
        </w:rPr>
        <w:t> </w:t>
      </w:r>
      <w:r>
        <w:rPr>
          <w:w w:val="105"/>
        </w:rPr>
        <w:t>references</w:t>
      </w:r>
      <w:r>
        <w:rPr>
          <w:spacing w:val="1"/>
          <w:w w:val="105"/>
        </w:rPr>
        <w:t> </w:t>
      </w:r>
      <w:r>
        <w:rPr>
          <w:w w:val="105"/>
        </w:rPr>
        <w:t>should</w:t>
      </w:r>
      <w:r>
        <w:rPr>
          <w:spacing w:val="1"/>
          <w:w w:val="105"/>
        </w:rPr>
        <w:t> </w:t>
      </w:r>
      <w:r>
        <w:rPr>
          <w:w w:val="105"/>
        </w:rPr>
        <w:t>be</w:t>
      </w:r>
      <w:r>
        <w:rPr>
          <w:spacing w:val="1"/>
          <w:w w:val="105"/>
        </w:rPr>
        <w:t> </w:t>
      </w:r>
      <w:r>
        <w:rPr>
          <w:w w:val="105"/>
        </w:rPr>
        <w:t>added</w:t>
      </w:r>
      <w:r>
        <w:rPr>
          <w:spacing w:val="1"/>
          <w:w w:val="105"/>
        </w:rPr>
        <w:t> </w:t>
      </w:r>
      <w:r>
        <w:rPr>
          <w:w w:val="105"/>
        </w:rPr>
        <w:t>to  the  Reference.bib  file  in  BibTeX  format</w:t>
      </w:r>
      <w:r>
        <w:rPr>
          <w:spacing w:val="1"/>
          <w:w w:val="105"/>
        </w:rPr>
        <w:t> </w:t>
      </w:r>
      <w:r>
        <w:rPr>
          <w:w w:val="105"/>
        </w:rPr>
        <w:t>(given</w:t>
      </w:r>
      <w:r>
        <w:rPr>
          <w:spacing w:val="33"/>
          <w:w w:val="105"/>
        </w:rPr>
        <w:t> </w:t>
      </w:r>
      <w:r>
        <w:rPr>
          <w:w w:val="105"/>
        </w:rPr>
        <w:t>in</w:t>
      </w:r>
      <w:r>
        <w:rPr>
          <w:spacing w:val="34"/>
          <w:w w:val="105"/>
        </w:rPr>
        <w:t> </w:t>
      </w:r>
      <w:r>
        <w:rPr>
          <w:w w:val="105"/>
        </w:rPr>
        <w:t>the</w:t>
      </w:r>
      <w:r>
        <w:rPr>
          <w:spacing w:val="33"/>
          <w:w w:val="105"/>
        </w:rPr>
        <w:t> </w:t>
      </w:r>
      <w:r>
        <w:rPr>
          <w:w w:val="105"/>
        </w:rPr>
        <w:t>Reference.bib</w:t>
      </w:r>
      <w:r>
        <w:rPr>
          <w:spacing w:val="34"/>
          <w:w w:val="105"/>
        </w:rPr>
        <w:t> </w:t>
      </w:r>
      <w:r>
        <w:rPr>
          <w:w w:val="105"/>
        </w:rPr>
        <w:t>file).</w:t>
      </w:r>
      <w:r>
        <w:rPr>
          <w:spacing w:val="39"/>
          <w:w w:val="105"/>
        </w:rPr>
        <w:t> </w:t>
      </w:r>
      <w:r>
        <w:rPr>
          <w:w w:val="105"/>
        </w:rPr>
        <w:t>Use</w:t>
      </w:r>
      <w:r>
        <w:rPr>
          <w:spacing w:val="33"/>
          <w:w w:val="105"/>
        </w:rPr>
        <w:t> </w:t>
      </w:r>
      <w:r>
        <w:rPr>
          <w:w w:val="105"/>
        </w:rPr>
        <w:t>the</w:t>
      </w:r>
      <w:r>
        <w:rPr>
          <w:spacing w:val="34"/>
          <w:w w:val="105"/>
        </w:rPr>
        <w:t> </w:t>
      </w:r>
      <w:r>
        <w:rPr>
          <w:w w:val="105"/>
        </w:rPr>
        <w:t>commands</w:t>
      </w:r>
      <w:r>
        <w:rPr>
          <w:spacing w:val="33"/>
          <w:w w:val="105"/>
        </w:rPr>
        <w:t> </w:t>
      </w:r>
      <w:r>
        <w:rPr>
          <w:w w:val="105"/>
        </w:rPr>
        <w:t>[1,</w:t>
      </w:r>
      <w:r>
        <w:rPr>
          <w:spacing w:val="34"/>
          <w:w w:val="105"/>
        </w:rPr>
        <w:t> </w:t>
      </w:r>
      <w:r>
        <w:rPr>
          <w:w w:val="105"/>
        </w:rPr>
        <w:t>2]</w:t>
      </w:r>
      <w:r>
        <w:rPr>
          <w:spacing w:val="33"/>
          <w:w w:val="105"/>
        </w:rPr>
        <w:t> </w:t>
      </w:r>
      <w:r>
        <w:rPr>
          <w:w w:val="105"/>
        </w:rPr>
        <w:t>or</w:t>
      </w:r>
      <w:r>
        <w:rPr>
          <w:spacing w:val="34"/>
          <w:w w:val="105"/>
        </w:rPr>
        <w:t> </w:t>
      </w:r>
      <w:r>
        <w:rPr>
          <w:w w:val="105"/>
        </w:rPr>
        <w:t>[3]</w:t>
      </w:r>
      <w:r>
        <w:rPr>
          <w:spacing w:val="33"/>
          <w:w w:val="105"/>
        </w:rPr>
        <w:t> </w:t>
      </w:r>
      <w:r>
        <w:rPr>
          <w:w w:val="105"/>
        </w:rPr>
        <w:t>to</w:t>
      </w:r>
      <w:r>
        <w:rPr>
          <w:spacing w:val="34"/>
          <w:w w:val="105"/>
        </w:rPr>
        <w:t> </w:t>
      </w:r>
      <w:r>
        <w:rPr>
          <w:w w:val="105"/>
        </w:rPr>
        <w:t>cite</w:t>
      </w:r>
      <w:r>
        <w:rPr>
          <w:spacing w:val="33"/>
          <w:w w:val="105"/>
        </w:rPr>
        <w:t> </w:t>
      </w:r>
      <w:r>
        <w:rPr>
          <w:w w:val="105"/>
        </w:rPr>
        <w:t>them</w:t>
      </w:r>
      <w:r>
        <w:rPr>
          <w:spacing w:val="34"/>
          <w:w w:val="105"/>
        </w:rPr>
        <w:t> </w:t>
      </w:r>
      <w:r>
        <w:rPr>
          <w:w w:val="105"/>
        </w:rPr>
        <w:t>in</w:t>
      </w:r>
      <w:r>
        <w:rPr>
          <w:spacing w:val="33"/>
          <w:w w:val="105"/>
        </w:rPr>
        <w:t> </w:t>
      </w:r>
      <w:r>
        <w:rPr>
          <w:w w:val="105"/>
        </w:rPr>
        <w:t>the</w:t>
      </w:r>
      <w:r>
        <w:rPr>
          <w:spacing w:val="34"/>
          <w:w w:val="105"/>
        </w:rPr>
        <w:t> </w:t>
      </w:r>
      <w:r>
        <w:rPr>
          <w:w w:val="105"/>
        </w:rPr>
        <w:t>text.</w:t>
      </w:r>
      <w:r>
        <w:rPr>
          <w:spacing w:val="-41"/>
          <w:w w:val="105"/>
        </w:rPr>
        <w:t> </w:t>
      </w:r>
      <w:r>
        <w:rPr>
          <w:w w:val="105"/>
        </w:rPr>
        <w:t>They</w:t>
      </w:r>
      <w:r>
        <w:rPr>
          <w:spacing w:val="25"/>
          <w:w w:val="105"/>
        </w:rPr>
        <w:t> </w:t>
      </w:r>
      <w:r>
        <w:rPr>
          <w:w w:val="105"/>
        </w:rPr>
        <w:t>will</w:t>
      </w:r>
      <w:r>
        <w:rPr>
          <w:spacing w:val="26"/>
          <w:w w:val="105"/>
        </w:rPr>
        <w:t> </w:t>
      </w:r>
      <w:r>
        <w:rPr>
          <w:w w:val="105"/>
        </w:rPr>
        <w:t>appear</w:t>
      </w:r>
      <w:r>
        <w:rPr>
          <w:spacing w:val="25"/>
          <w:w w:val="105"/>
        </w:rPr>
        <w:t> </w:t>
      </w:r>
      <w:r>
        <w:rPr>
          <w:w w:val="105"/>
        </w:rPr>
        <w:t>at</w:t>
      </w:r>
      <w:r>
        <w:rPr>
          <w:spacing w:val="26"/>
          <w:w w:val="105"/>
        </w:rPr>
        <w:t> </w:t>
      </w:r>
      <w:r>
        <w:rPr>
          <w:w w:val="105"/>
        </w:rPr>
        <w:t>the</w:t>
      </w:r>
      <w:r>
        <w:rPr>
          <w:spacing w:val="25"/>
          <w:w w:val="105"/>
        </w:rPr>
        <w:t> </w:t>
      </w:r>
      <w:r>
        <w:rPr>
          <w:w w:val="105"/>
        </w:rPr>
        <w:t>end</w:t>
      </w:r>
      <w:r>
        <w:rPr>
          <w:spacing w:val="24"/>
          <w:w w:val="105"/>
        </w:rPr>
        <w:t> </w:t>
      </w:r>
      <w:r>
        <w:rPr>
          <w:w w:val="105"/>
        </w:rPr>
        <w:t>of</w:t>
      </w:r>
      <w:r>
        <w:rPr>
          <w:spacing w:val="26"/>
          <w:w w:val="105"/>
        </w:rPr>
        <w:t> </w:t>
      </w:r>
      <w:r>
        <w:rPr>
          <w:w w:val="105"/>
        </w:rPr>
        <w:t>the</w:t>
      </w:r>
      <w:r>
        <w:rPr>
          <w:spacing w:val="26"/>
          <w:w w:val="105"/>
        </w:rPr>
        <w:t> </w:t>
      </w:r>
      <w:r>
        <w:rPr>
          <w:w w:val="105"/>
        </w:rPr>
        <w:t>abstract</w:t>
      </w:r>
      <w:r>
        <w:rPr>
          <w:spacing w:val="25"/>
          <w:w w:val="105"/>
        </w:rPr>
        <w:t> </w:t>
      </w:r>
      <w:r>
        <w:rPr>
          <w:w w:val="105"/>
        </w:rPr>
        <w:t>together,</w:t>
      </w:r>
      <w:r>
        <w:rPr>
          <w:spacing w:val="26"/>
          <w:w w:val="105"/>
        </w:rPr>
        <w:t> </w:t>
      </w:r>
      <w:r>
        <w:rPr>
          <w:w w:val="105"/>
        </w:rPr>
        <w:t>sorted</w:t>
      </w:r>
      <w:r>
        <w:rPr>
          <w:spacing w:val="25"/>
          <w:w w:val="105"/>
        </w:rPr>
        <w:t> </w:t>
      </w:r>
      <w:r>
        <w:rPr>
          <w:w w:val="105"/>
        </w:rPr>
        <w:t>by</w:t>
      </w:r>
      <w:r>
        <w:rPr>
          <w:spacing w:val="26"/>
          <w:w w:val="105"/>
        </w:rPr>
        <w:t> </w:t>
      </w:r>
      <w:r>
        <w:rPr>
          <w:w w:val="105"/>
        </w:rPr>
        <w:t>quotation</w:t>
      </w:r>
      <w:r>
        <w:rPr>
          <w:spacing w:val="25"/>
          <w:w w:val="105"/>
        </w:rPr>
        <w:t> </w:t>
      </w:r>
      <w:r>
        <w:rPr>
          <w:w w:val="105"/>
        </w:rPr>
        <w:t>order.</w:t>
      </w:r>
      <w:r>
        <w:rPr>
          <w:spacing w:val="9"/>
          <w:w w:val="105"/>
        </w:rPr>
        <w:t> </w:t>
      </w:r>
      <w:r>
        <w:rPr>
          <w:w w:val="105"/>
        </w:rPr>
        <w:t>Do</w:t>
      </w:r>
      <w:r>
        <w:rPr>
          <w:spacing w:val="25"/>
          <w:w w:val="105"/>
        </w:rPr>
        <w:t> </w:t>
      </w:r>
      <w:r>
        <w:rPr>
          <w:w w:val="105"/>
        </w:rPr>
        <w:t>not</w:t>
      </w:r>
      <w:r>
        <w:rPr>
          <w:spacing w:val="25"/>
          <w:w w:val="105"/>
        </w:rPr>
        <w:t> </w:t>
      </w:r>
      <w:r>
        <w:rPr>
          <w:w w:val="105"/>
        </w:rPr>
        <w:t>try</w:t>
      </w:r>
      <w:r>
        <w:rPr>
          <w:spacing w:val="-41"/>
          <w:w w:val="105"/>
        </w:rPr>
        <w:t> </w:t>
      </w:r>
      <w:r>
        <w:rPr>
          <w:w w:val="105"/>
        </w:rPr>
        <w:t>to</w:t>
      </w:r>
      <w:r>
        <w:rPr>
          <w:spacing w:val="19"/>
          <w:w w:val="105"/>
        </w:rPr>
        <w:t> </w:t>
      </w:r>
      <w:r>
        <w:rPr>
          <w:w w:val="105"/>
        </w:rPr>
        <w:t>modify</w:t>
      </w:r>
      <w:r>
        <w:rPr>
          <w:spacing w:val="19"/>
          <w:w w:val="105"/>
        </w:rPr>
        <w:t> </w:t>
      </w:r>
      <w:r>
        <w:rPr>
          <w:w w:val="105"/>
        </w:rPr>
        <w:t>the</w:t>
      </w:r>
      <w:r>
        <w:rPr>
          <w:spacing w:val="19"/>
          <w:w w:val="105"/>
        </w:rPr>
        <w:t> </w:t>
      </w:r>
      <w:r>
        <w:rPr>
          <w:w w:val="105"/>
        </w:rPr>
        <w:t>quotation</w:t>
      </w:r>
      <w:r>
        <w:rPr>
          <w:spacing w:val="19"/>
          <w:w w:val="105"/>
        </w:rPr>
        <w:t> </w:t>
      </w:r>
      <w:r>
        <w:rPr>
          <w:w w:val="105"/>
        </w:rPr>
        <w:t>style.</w:t>
      </w:r>
    </w:p>
    <w:p>
      <w:pPr>
        <w:pStyle w:val="BodyText"/>
        <w:spacing w:before="9"/>
        <w:rPr>
          <w:sz w:val="22"/>
        </w:rPr>
      </w:pPr>
    </w:p>
    <w:p>
      <w:pPr>
        <w:pStyle w:val="Heading1"/>
      </w:pPr>
      <w:r>
        <w:rPr>
          <w:w w:val="115"/>
        </w:rPr>
        <w:t>References</w:t>
      </w:r>
    </w:p>
    <w:p>
      <w:pPr>
        <w:pStyle w:val="ListParagraph"/>
        <w:numPr>
          <w:ilvl w:val="0"/>
          <w:numId w:val="1"/>
        </w:numPr>
        <w:tabs>
          <w:tab w:pos="415" w:val="left" w:leader="none"/>
        </w:tabs>
        <w:spacing w:line="240" w:lineRule="auto" w:before="191" w:after="0"/>
        <w:ind w:left="414" w:right="0" w:hanging="295"/>
        <w:jc w:val="left"/>
        <w:rPr>
          <w:sz w:val="18"/>
        </w:rPr>
      </w:pPr>
      <w:r>
        <w:rPr>
          <w:spacing w:val="-1"/>
          <w:w w:val="115"/>
          <w:sz w:val="18"/>
        </w:rPr>
        <w:t>Donald</w:t>
      </w:r>
      <w:r>
        <w:rPr>
          <w:spacing w:val="-7"/>
          <w:w w:val="115"/>
          <w:sz w:val="18"/>
        </w:rPr>
        <w:t> </w:t>
      </w:r>
      <w:r>
        <w:rPr>
          <w:spacing w:val="-1"/>
          <w:w w:val="115"/>
          <w:sz w:val="18"/>
        </w:rPr>
        <w:t>E.</w:t>
      </w:r>
      <w:r>
        <w:rPr>
          <w:spacing w:val="-6"/>
          <w:w w:val="115"/>
          <w:sz w:val="18"/>
        </w:rPr>
        <w:t> </w:t>
      </w:r>
      <w:r>
        <w:rPr>
          <w:spacing w:val="-1"/>
          <w:w w:val="115"/>
          <w:sz w:val="18"/>
        </w:rPr>
        <w:t>Knuth.</w:t>
      </w:r>
      <w:r>
        <w:rPr>
          <w:spacing w:val="6"/>
          <w:w w:val="115"/>
          <w:sz w:val="18"/>
        </w:rPr>
        <w:t> </w:t>
      </w:r>
      <w:r>
        <w:rPr>
          <w:spacing w:val="-1"/>
          <w:w w:val="115"/>
          <w:sz w:val="18"/>
        </w:rPr>
        <w:t>Literate</w:t>
      </w:r>
      <w:r>
        <w:rPr>
          <w:spacing w:val="-6"/>
          <w:w w:val="115"/>
          <w:sz w:val="18"/>
        </w:rPr>
        <w:t> </w:t>
      </w:r>
      <w:r>
        <w:rPr>
          <w:spacing w:val="-1"/>
          <w:w w:val="115"/>
          <w:sz w:val="18"/>
        </w:rPr>
        <w:t>programming.</w:t>
      </w:r>
      <w:r>
        <w:rPr>
          <w:spacing w:val="7"/>
          <w:w w:val="115"/>
          <w:sz w:val="18"/>
        </w:rPr>
        <w:t> </w:t>
      </w:r>
      <w:r>
        <w:rPr>
          <w:i/>
          <w:w w:val="115"/>
          <w:sz w:val="18"/>
        </w:rPr>
        <w:t>The</w:t>
      </w:r>
      <w:r>
        <w:rPr>
          <w:i/>
          <w:spacing w:val="-4"/>
          <w:w w:val="115"/>
          <w:sz w:val="18"/>
        </w:rPr>
        <w:t> </w:t>
      </w:r>
      <w:r>
        <w:rPr>
          <w:i/>
          <w:w w:val="115"/>
          <w:sz w:val="18"/>
        </w:rPr>
        <w:t>Computer</w:t>
      </w:r>
      <w:r>
        <w:rPr>
          <w:i/>
          <w:spacing w:val="-4"/>
          <w:w w:val="115"/>
          <w:sz w:val="18"/>
        </w:rPr>
        <w:t> </w:t>
      </w:r>
      <w:r>
        <w:rPr>
          <w:i/>
          <w:w w:val="115"/>
          <w:sz w:val="18"/>
        </w:rPr>
        <w:t>Journal</w:t>
      </w:r>
      <w:r>
        <w:rPr>
          <w:w w:val="115"/>
          <w:sz w:val="18"/>
        </w:rPr>
        <w:t>,</w:t>
      </w:r>
      <w:r>
        <w:rPr>
          <w:spacing w:val="-6"/>
          <w:w w:val="115"/>
          <w:sz w:val="18"/>
        </w:rPr>
        <w:t> </w:t>
      </w:r>
      <w:r>
        <w:rPr>
          <w:w w:val="115"/>
          <w:sz w:val="18"/>
        </w:rPr>
        <w:t>27(2):97–111,</w:t>
      </w:r>
      <w:r>
        <w:rPr>
          <w:spacing w:val="-7"/>
          <w:w w:val="115"/>
          <w:sz w:val="18"/>
        </w:rPr>
        <w:t> </w:t>
      </w:r>
      <w:r>
        <w:rPr>
          <w:w w:val="115"/>
          <w:sz w:val="18"/>
        </w:rPr>
        <w:t>1984.</w:t>
      </w:r>
    </w:p>
    <w:p>
      <w:pPr>
        <w:pStyle w:val="ListParagraph"/>
        <w:numPr>
          <w:ilvl w:val="0"/>
          <w:numId w:val="1"/>
        </w:numPr>
        <w:tabs>
          <w:tab w:pos="415" w:val="left" w:leader="none"/>
        </w:tabs>
        <w:spacing w:line="240" w:lineRule="auto" w:before="58" w:after="0"/>
        <w:ind w:left="414" w:right="0" w:hanging="295"/>
        <w:jc w:val="left"/>
        <w:rPr>
          <w:sz w:val="18"/>
        </w:rPr>
      </w:pPr>
      <w:r>
        <w:rPr>
          <w:w w:val="115"/>
          <w:sz w:val="18"/>
        </w:rPr>
        <w:t>Donald</w:t>
      </w:r>
      <w:r>
        <w:rPr>
          <w:spacing w:val="-5"/>
          <w:w w:val="115"/>
          <w:sz w:val="18"/>
        </w:rPr>
        <w:t> </w:t>
      </w:r>
      <w:r>
        <w:rPr>
          <w:w w:val="115"/>
          <w:sz w:val="18"/>
        </w:rPr>
        <w:t>E.</w:t>
      </w:r>
      <w:r>
        <w:rPr>
          <w:spacing w:val="-4"/>
          <w:w w:val="115"/>
          <w:sz w:val="18"/>
        </w:rPr>
        <w:t> </w:t>
      </w:r>
      <w:r>
        <w:rPr>
          <w:w w:val="115"/>
          <w:sz w:val="18"/>
        </w:rPr>
        <w:t>Knuth.</w:t>
      </w:r>
      <w:r>
        <w:rPr>
          <w:spacing w:val="11"/>
          <w:w w:val="115"/>
          <w:sz w:val="18"/>
        </w:rPr>
        <w:t> </w:t>
      </w:r>
      <w:r>
        <w:rPr>
          <w:i/>
          <w:w w:val="115"/>
          <w:sz w:val="18"/>
        </w:rPr>
        <w:t>The</w:t>
      </w:r>
      <w:r>
        <w:rPr>
          <w:i/>
          <w:spacing w:val="-2"/>
          <w:w w:val="115"/>
          <w:sz w:val="18"/>
        </w:rPr>
        <w:t> </w:t>
      </w:r>
      <w:r>
        <w:rPr>
          <w:i/>
          <w:w w:val="115"/>
          <w:sz w:val="18"/>
        </w:rPr>
        <w:t>T</w:t>
      </w:r>
      <w:r>
        <w:rPr>
          <w:i/>
          <w:w w:val="115"/>
          <w:position w:val="-3"/>
          <w:sz w:val="18"/>
        </w:rPr>
        <w:t>E</w:t>
      </w:r>
      <w:r>
        <w:rPr>
          <w:i/>
          <w:w w:val="115"/>
          <w:sz w:val="18"/>
        </w:rPr>
        <w:t>X</w:t>
      </w:r>
      <w:r>
        <w:rPr>
          <w:i/>
          <w:spacing w:val="-1"/>
          <w:w w:val="115"/>
          <w:sz w:val="18"/>
        </w:rPr>
        <w:t> </w:t>
      </w:r>
      <w:r>
        <w:rPr>
          <w:i/>
          <w:w w:val="115"/>
          <w:sz w:val="18"/>
        </w:rPr>
        <w:t>Book</w:t>
      </w:r>
      <w:r>
        <w:rPr>
          <w:w w:val="115"/>
          <w:sz w:val="18"/>
        </w:rPr>
        <w:t>.</w:t>
      </w:r>
      <w:r>
        <w:rPr>
          <w:spacing w:val="9"/>
          <w:w w:val="115"/>
          <w:sz w:val="18"/>
        </w:rPr>
        <w:t> </w:t>
      </w:r>
      <w:r>
        <w:rPr>
          <w:w w:val="115"/>
          <w:sz w:val="18"/>
        </w:rPr>
        <w:t>Addison-Wesley</w:t>
      </w:r>
      <w:r>
        <w:rPr>
          <w:spacing w:val="-5"/>
          <w:w w:val="115"/>
          <w:sz w:val="18"/>
        </w:rPr>
        <w:t> </w:t>
      </w:r>
      <w:r>
        <w:rPr>
          <w:w w:val="115"/>
          <w:sz w:val="18"/>
        </w:rPr>
        <w:t>Professional,</w:t>
      </w:r>
      <w:r>
        <w:rPr>
          <w:spacing w:val="-4"/>
          <w:w w:val="115"/>
          <w:sz w:val="18"/>
        </w:rPr>
        <w:t> </w:t>
      </w:r>
      <w:r>
        <w:rPr>
          <w:w w:val="115"/>
          <w:sz w:val="18"/>
        </w:rPr>
        <w:t>1986.</w:t>
      </w:r>
    </w:p>
    <w:p>
      <w:pPr>
        <w:pStyle w:val="ListParagraph"/>
        <w:numPr>
          <w:ilvl w:val="0"/>
          <w:numId w:val="1"/>
        </w:numPr>
        <w:tabs>
          <w:tab w:pos="415" w:val="left" w:leader="none"/>
        </w:tabs>
        <w:spacing w:line="208" w:lineRule="exact" w:before="17" w:after="0"/>
        <w:ind w:left="414" w:right="0" w:hanging="296"/>
        <w:jc w:val="left"/>
        <w:rPr>
          <w:sz w:val="18"/>
        </w:rPr>
      </w:pPr>
      <w:r>
        <w:rPr>
          <w:w w:val="110"/>
          <w:sz w:val="18"/>
        </w:rPr>
        <w:t>Frank</w:t>
      </w:r>
      <w:r>
        <w:rPr>
          <w:spacing w:val="13"/>
          <w:w w:val="110"/>
          <w:sz w:val="18"/>
        </w:rPr>
        <w:t> </w:t>
      </w:r>
      <w:r>
        <w:rPr>
          <w:w w:val="110"/>
          <w:sz w:val="18"/>
        </w:rPr>
        <w:t>Mittelbach,</w:t>
      </w:r>
      <w:r>
        <w:rPr>
          <w:spacing w:val="15"/>
          <w:w w:val="110"/>
          <w:sz w:val="18"/>
        </w:rPr>
        <w:t> </w:t>
      </w:r>
      <w:r>
        <w:rPr>
          <w:w w:val="110"/>
          <w:sz w:val="18"/>
        </w:rPr>
        <w:t>Michel</w:t>
      </w:r>
      <w:r>
        <w:rPr>
          <w:spacing w:val="14"/>
          <w:w w:val="110"/>
          <w:sz w:val="18"/>
        </w:rPr>
        <w:t> </w:t>
      </w:r>
      <w:r>
        <w:rPr>
          <w:w w:val="110"/>
          <w:sz w:val="18"/>
        </w:rPr>
        <w:t>Gossens,</w:t>
      </w:r>
      <w:r>
        <w:rPr>
          <w:spacing w:val="16"/>
          <w:w w:val="110"/>
          <w:sz w:val="18"/>
        </w:rPr>
        <w:t> </w:t>
      </w:r>
      <w:r>
        <w:rPr>
          <w:w w:val="110"/>
          <w:sz w:val="18"/>
        </w:rPr>
        <w:t>Johannes</w:t>
      </w:r>
      <w:r>
        <w:rPr>
          <w:spacing w:val="14"/>
          <w:w w:val="110"/>
          <w:sz w:val="18"/>
        </w:rPr>
        <w:t> </w:t>
      </w:r>
      <w:r>
        <w:rPr>
          <w:w w:val="110"/>
          <w:sz w:val="18"/>
        </w:rPr>
        <w:t>Braams,</w:t>
      </w:r>
      <w:r>
        <w:rPr>
          <w:spacing w:val="15"/>
          <w:w w:val="110"/>
          <w:sz w:val="18"/>
        </w:rPr>
        <w:t> </w:t>
      </w:r>
      <w:r>
        <w:rPr>
          <w:w w:val="110"/>
          <w:sz w:val="18"/>
        </w:rPr>
        <w:t>David</w:t>
      </w:r>
      <w:r>
        <w:rPr>
          <w:spacing w:val="14"/>
          <w:w w:val="110"/>
          <w:sz w:val="18"/>
        </w:rPr>
        <w:t> </w:t>
      </w:r>
      <w:r>
        <w:rPr>
          <w:w w:val="110"/>
          <w:sz w:val="18"/>
        </w:rPr>
        <w:t>Carlisle,</w:t>
      </w:r>
      <w:r>
        <w:rPr>
          <w:spacing w:val="16"/>
          <w:w w:val="110"/>
          <w:sz w:val="18"/>
        </w:rPr>
        <w:t> </w:t>
      </w:r>
      <w:r>
        <w:rPr>
          <w:w w:val="110"/>
          <w:sz w:val="18"/>
        </w:rPr>
        <w:t>and</w:t>
      </w:r>
      <w:r>
        <w:rPr>
          <w:spacing w:val="14"/>
          <w:w w:val="110"/>
          <w:sz w:val="18"/>
        </w:rPr>
        <w:t> </w:t>
      </w:r>
      <w:r>
        <w:rPr>
          <w:w w:val="110"/>
          <w:sz w:val="18"/>
        </w:rPr>
        <w:t>Chris</w:t>
      </w:r>
      <w:r>
        <w:rPr>
          <w:spacing w:val="14"/>
          <w:w w:val="110"/>
          <w:sz w:val="18"/>
        </w:rPr>
        <w:t> </w:t>
      </w:r>
      <w:r>
        <w:rPr>
          <w:w w:val="110"/>
          <w:sz w:val="18"/>
        </w:rPr>
        <w:t>Rowley.</w:t>
      </w:r>
    </w:p>
    <w:p>
      <w:pPr>
        <w:spacing w:line="223" w:lineRule="auto" w:before="0"/>
        <w:ind w:left="414" w:right="0" w:firstLine="0"/>
        <w:jc w:val="left"/>
        <w:rPr>
          <w:sz w:val="18"/>
        </w:rPr>
      </w:pPr>
      <w:r>
        <w:rPr>
          <w:i/>
          <w:w w:val="116"/>
          <w:sz w:val="18"/>
        </w:rPr>
        <w:t>The</w:t>
      </w:r>
      <w:r>
        <w:rPr>
          <w:i/>
          <w:sz w:val="18"/>
        </w:rPr>
        <w:t> </w:t>
      </w:r>
      <w:r>
        <w:rPr>
          <w:i/>
          <w:spacing w:val="-16"/>
          <w:sz w:val="18"/>
        </w:rPr>
        <w:t> </w:t>
      </w:r>
      <w:r>
        <w:rPr>
          <w:i/>
          <w:spacing w:val="-68"/>
          <w:w w:val="152"/>
          <w:sz w:val="18"/>
        </w:rPr>
        <w:t>L</w:t>
      </w:r>
      <w:r>
        <w:rPr>
          <w:rFonts w:ascii="Verdana"/>
          <w:i/>
          <w:spacing w:val="-29"/>
          <w:w w:val="126"/>
          <w:position w:val="4"/>
          <w:sz w:val="12"/>
        </w:rPr>
        <w:t>A</w:t>
      </w:r>
      <w:r>
        <w:rPr>
          <w:i/>
          <w:spacing w:val="-32"/>
          <w:w w:val="150"/>
          <w:sz w:val="18"/>
        </w:rPr>
        <w:t>T</w:t>
      </w:r>
      <w:r>
        <w:rPr>
          <w:i/>
          <w:spacing w:val="-24"/>
          <w:w w:val="142"/>
          <w:position w:val="-3"/>
          <w:sz w:val="18"/>
        </w:rPr>
        <w:t>E</w:t>
      </w:r>
      <w:r>
        <w:rPr>
          <w:i/>
          <w:w w:val="146"/>
          <w:sz w:val="18"/>
        </w:rPr>
        <w:t>X</w:t>
      </w:r>
      <w:r>
        <w:rPr>
          <w:i/>
          <w:sz w:val="18"/>
        </w:rPr>
        <w:t> </w:t>
      </w:r>
      <w:r>
        <w:rPr>
          <w:i/>
          <w:spacing w:val="-16"/>
          <w:sz w:val="18"/>
        </w:rPr>
        <w:t> </w:t>
      </w:r>
      <w:r>
        <w:rPr>
          <w:i/>
          <w:w w:val="111"/>
          <w:sz w:val="18"/>
        </w:rPr>
        <w:t>Com</w:t>
      </w:r>
      <w:r>
        <w:rPr>
          <w:i/>
          <w:spacing w:val="-10"/>
          <w:w w:val="111"/>
          <w:sz w:val="18"/>
        </w:rPr>
        <w:t>p</w:t>
      </w:r>
      <w:r>
        <w:rPr>
          <w:i/>
          <w:w w:val="109"/>
          <w:sz w:val="18"/>
        </w:rPr>
        <w:t>anio</w:t>
      </w:r>
      <w:r>
        <w:rPr>
          <w:i/>
          <w:spacing w:val="-1"/>
          <w:w w:val="109"/>
          <w:sz w:val="18"/>
        </w:rPr>
        <w:t>n</w:t>
      </w:r>
      <w:r>
        <w:rPr>
          <w:w w:val="112"/>
          <w:sz w:val="18"/>
        </w:rPr>
        <w:t>.</w:t>
      </w:r>
      <w:r>
        <w:rPr>
          <w:sz w:val="18"/>
        </w:rPr>
        <w:t>  </w:t>
      </w:r>
      <w:r>
        <w:rPr>
          <w:w w:val="112"/>
          <w:sz w:val="18"/>
        </w:rPr>
        <w:t>Addison-</w:t>
      </w:r>
      <w:r>
        <w:rPr>
          <w:spacing w:val="-16"/>
          <w:w w:val="112"/>
          <w:sz w:val="18"/>
        </w:rPr>
        <w:t>W</w:t>
      </w:r>
      <w:r>
        <w:rPr>
          <w:w w:val="103"/>
          <w:sz w:val="18"/>
        </w:rPr>
        <w:t>esley</w:t>
      </w:r>
      <w:r>
        <w:rPr>
          <w:sz w:val="18"/>
        </w:rPr>
        <w:t> </w:t>
      </w:r>
      <w:r>
        <w:rPr>
          <w:spacing w:val="-21"/>
          <w:sz w:val="18"/>
        </w:rPr>
        <w:t> </w:t>
      </w:r>
      <w:r>
        <w:rPr>
          <w:w w:val="107"/>
          <w:sz w:val="18"/>
        </w:rPr>
        <w:t>Professional,</w:t>
      </w:r>
      <w:r>
        <w:rPr>
          <w:sz w:val="18"/>
        </w:rPr>
        <w:t> </w:t>
      </w:r>
      <w:r>
        <w:rPr>
          <w:spacing w:val="-20"/>
          <w:sz w:val="18"/>
        </w:rPr>
        <w:t> </w:t>
      </w:r>
      <w:r>
        <w:rPr>
          <w:w w:val="100"/>
          <w:sz w:val="18"/>
        </w:rPr>
        <w:t>2</w:t>
      </w:r>
      <w:r>
        <w:rPr>
          <w:sz w:val="18"/>
        </w:rPr>
        <w:t> </w:t>
      </w:r>
      <w:r>
        <w:rPr>
          <w:spacing w:val="-20"/>
          <w:sz w:val="18"/>
        </w:rPr>
        <w:t> </w:t>
      </w:r>
      <w:r>
        <w:rPr>
          <w:w w:val="107"/>
          <w:sz w:val="18"/>
        </w:rPr>
        <w:t>edition,</w:t>
      </w:r>
      <w:r>
        <w:rPr>
          <w:sz w:val="18"/>
        </w:rPr>
        <w:t> </w:t>
      </w:r>
      <w:r>
        <w:rPr>
          <w:spacing w:val="-20"/>
          <w:sz w:val="18"/>
        </w:rPr>
        <w:t> </w:t>
      </w:r>
      <w:r>
        <w:rPr>
          <w:w w:val="102"/>
          <w:sz w:val="18"/>
        </w:rPr>
        <w:t>2004.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spacing w:before="175"/>
        <w:ind w:left="12" w:right="0" w:firstLine="0"/>
        <w:jc w:val="center"/>
        <w:rPr>
          <w:sz w:val="20"/>
        </w:rPr>
      </w:pPr>
      <w:r>
        <w:rPr>
          <w:w w:val="98"/>
          <w:sz w:val="20"/>
        </w:rPr>
        <w:t>1</w:t>
      </w:r>
    </w:p>
    <w:sectPr>
      <w:type w:val="continuous"/>
      <w:pgSz w:w="9640" w:h="13330"/>
      <w:pgMar w:top="800" w:bottom="0" w:left="132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Lucida Console">
    <w:altName w:val="Lucida Console"/>
    <w:charset w:val="1"/>
    <w:family w:val="modern"/>
    <w:pitch w:val="default"/>
  </w:font>
  <w:font w:name="Lucida Sans Unicode">
    <w:altName w:val="Lucida Sans Unicode"/>
    <w:charset w:val="1"/>
    <w:family w:val="swiss"/>
    <w:pitch w:val="variable"/>
  </w:font>
  <w:font w:name="Roboto">
    <w:altName w:val="Roboto"/>
    <w:charset w:val="1"/>
    <w:family w:val="auto"/>
    <w:pitch w:val="variable"/>
  </w:font>
  <w:font w:name="Verdana">
    <w:altName w:val="Verdana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[%1]"/>
      <w:lvlJc w:val="left"/>
      <w:pPr>
        <w:ind w:left="414" w:hanging="295"/>
        <w:jc w:val="left"/>
      </w:pPr>
      <w:rPr>
        <w:rFonts w:hint="default" w:ascii="Calibri" w:hAnsi="Calibri" w:eastAsia="Calibri" w:cs="Calibri"/>
        <w:w w:val="96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137" w:hanging="29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55" w:hanging="29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73" w:hanging="29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91" w:hanging="29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008" w:hanging="29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726" w:hanging="29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444" w:hanging="29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162" w:hanging="295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18"/>
      <w:szCs w:val="18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20"/>
      <w:outlineLvl w:val="1"/>
    </w:pPr>
    <w:rPr>
      <w:rFonts w:ascii="Calibri" w:hAnsi="Calibri" w:eastAsia="Calibri" w:cs="Calibri"/>
      <w:b/>
      <w:bCs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51"/>
      <w:ind w:left="1538" w:right="1525"/>
      <w:jc w:val="center"/>
    </w:pPr>
    <w:rPr>
      <w:rFonts w:ascii="Calibri" w:hAnsi="Calibri" w:eastAsia="Calibri" w:cs="Calibri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7"/>
      <w:ind w:left="414" w:hanging="295"/>
    </w:pPr>
    <w:rPr>
      <w:rFonts w:ascii="Calibri" w:hAnsi="Calibri" w:eastAsia="Calibri" w:cs="Calibri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corresponding.author@email.com" TargetMode="External"/><Relationship Id="rId6" Type="http://schemas.openxmlformats.org/officeDocument/2006/relationships/hyperlink" Target="mailto:g.author@email.com" TargetMode="Externa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2024-11-01T05:41:11Z</dcterms:created>
  <dcterms:modified xsi:type="dcterms:W3CDTF">2024-11-01T05:41:11Z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2024-09-26T00:00:00Z</vt:filetime>
  </property>
  <property fmtid="{D5CDD505-2E9C-101B-9397-08002B2CF9AE}" pid="3" name="Creator">
    <vt:lpwstr>TeX</vt:lpwstr>
  </property>
  <property fmtid="{D5CDD505-2E9C-101B-9397-08002B2CF9AE}" pid="4" name="LastSaved">
    <vt:filetime>2024-11-01T00:00:00Z</vt:filetime>
  </property>
</Properties>
</file>